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8" w:rsidRDefault="00A41F08" w:rsidP="00A41F08">
      <w:pPr>
        <w:spacing w:after="0" w:line="240" w:lineRule="auto"/>
        <w:ind w:left="851" w:firstLine="284"/>
        <w:jc w:val="center"/>
        <w:rPr>
          <w:rFonts w:ascii="Times New Roman" w:hAnsi="Times New Roman" w:cs="Times New Roman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C0000"/>
            </w14:solidFill>
            <w14:prstDash w14:val="solid"/>
            <w14:round/>
          </w14:textOutline>
        </w:rPr>
      </w:pPr>
      <w:r w:rsidRPr="009C3B1C">
        <w:rPr>
          <w:rFonts w:ascii="Times New Roman" w:hAnsi="Times New Roman" w:cs="Times New Roman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C0000"/>
            </w14:solidFill>
            <w14:prstDash w14:val="solid"/>
            <w14:round/>
          </w14:textOutline>
        </w:rPr>
        <w:t>Чем могут помочь родители</w:t>
      </w:r>
      <w:r>
        <w:rPr>
          <w:rFonts w:ascii="Times New Roman" w:hAnsi="Times New Roman" w:cs="Times New Roman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C0000"/>
            </w14:solidFill>
            <w14:prstDash w14:val="solid"/>
            <w14:round/>
          </w14:textOutline>
        </w:rPr>
        <w:t xml:space="preserve"> </w:t>
      </w:r>
    </w:p>
    <w:p w:rsidR="00A41F08" w:rsidRPr="009C3B1C" w:rsidRDefault="00A41F08" w:rsidP="00A41F08">
      <w:pPr>
        <w:spacing w:after="0" w:line="240" w:lineRule="auto"/>
        <w:ind w:left="851" w:firstLine="284"/>
        <w:jc w:val="center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C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C0000"/>
            </w14:solidFill>
            <w14:prstDash w14:val="solid"/>
            <w14:round/>
          </w14:textOutline>
        </w:rPr>
        <w:t>в п</w:t>
      </w:r>
      <w:r>
        <w:rPr>
          <w:rFonts w:ascii="Times New Roman" w:hAnsi="Times New Roman" w:cs="Times New Roman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C0000"/>
            </w14:solidFill>
            <w14:prstDash w14:val="solid"/>
            <w14:round/>
          </w14:textOutline>
        </w:rPr>
        <w:t>е</w:t>
      </w:r>
      <w:r>
        <w:rPr>
          <w:rFonts w:ascii="Times New Roman" w:hAnsi="Times New Roman" w:cs="Times New Roman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C0000"/>
            </w14:solidFill>
            <w14:prstDash w14:val="solid"/>
            <w14:round/>
          </w14:textOutline>
        </w:rPr>
        <w:t>риод адаптации</w:t>
      </w:r>
      <w:r w:rsidRPr="009C3B1C">
        <w:rPr>
          <w:rFonts w:ascii="Times New Roman" w:hAnsi="Times New Roman" w:cs="Times New Roman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C0000"/>
            </w14:solidFill>
            <w14:prstDash w14:val="solid"/>
            <w14:round/>
          </w14:textOutline>
        </w:rPr>
        <w:t>?</w:t>
      </w:r>
    </w:p>
    <w:p w:rsidR="00A41F08" w:rsidRPr="00911F43" w:rsidRDefault="00A41F08" w:rsidP="00A41F08">
      <w:pPr>
        <w:ind w:left="851" w:firstLine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1F43">
        <w:rPr>
          <w:rFonts w:ascii="Times New Roman" w:hAnsi="Times New Roman" w:cs="Times New Roman"/>
          <w:b/>
          <w:sz w:val="32"/>
          <w:szCs w:val="32"/>
        </w:rPr>
        <w:t>Каждый родитель, видя, насколько ребенку непросто, жел</w:t>
      </w:r>
      <w:r w:rsidRPr="00911F43">
        <w:rPr>
          <w:rFonts w:ascii="Times New Roman" w:hAnsi="Times New Roman" w:cs="Times New Roman"/>
          <w:b/>
          <w:sz w:val="32"/>
          <w:szCs w:val="32"/>
        </w:rPr>
        <w:t>а</w:t>
      </w:r>
      <w:r w:rsidRPr="00911F43">
        <w:rPr>
          <w:rFonts w:ascii="Times New Roman" w:hAnsi="Times New Roman" w:cs="Times New Roman"/>
          <w:b/>
          <w:sz w:val="32"/>
          <w:szCs w:val="32"/>
        </w:rPr>
        <w:t>ет помочь ему быстрее адаптироваться. И это замечательно. Комплекс мер состоит в том, чтобы создать дома бережную о</w:t>
      </w:r>
      <w:r w:rsidRPr="00911F43">
        <w:rPr>
          <w:rFonts w:ascii="Times New Roman" w:hAnsi="Times New Roman" w:cs="Times New Roman"/>
          <w:b/>
          <w:sz w:val="32"/>
          <w:szCs w:val="32"/>
        </w:rPr>
        <w:t>б</w:t>
      </w:r>
      <w:r w:rsidRPr="00911F43">
        <w:rPr>
          <w:rFonts w:ascii="Times New Roman" w:hAnsi="Times New Roman" w:cs="Times New Roman"/>
          <w:b/>
          <w:sz w:val="32"/>
          <w:szCs w:val="32"/>
        </w:rPr>
        <w:t>ст</w:t>
      </w:r>
      <w:r w:rsidRPr="00911F43">
        <w:rPr>
          <w:rFonts w:ascii="Times New Roman" w:hAnsi="Times New Roman" w:cs="Times New Roman"/>
          <w:b/>
          <w:sz w:val="32"/>
          <w:szCs w:val="32"/>
        </w:rPr>
        <w:t>а</w:t>
      </w:r>
      <w:r w:rsidRPr="00911F43">
        <w:rPr>
          <w:rFonts w:ascii="Times New Roman" w:hAnsi="Times New Roman" w:cs="Times New Roman"/>
          <w:b/>
          <w:sz w:val="32"/>
          <w:szCs w:val="32"/>
        </w:rPr>
        <w:t>новку, щадящую нервную систему малыша, которая и так раб</w:t>
      </w:r>
      <w:r w:rsidRPr="00911F43">
        <w:rPr>
          <w:rFonts w:ascii="Times New Roman" w:hAnsi="Times New Roman" w:cs="Times New Roman"/>
          <w:b/>
          <w:sz w:val="32"/>
          <w:szCs w:val="32"/>
        </w:rPr>
        <w:t>о</w:t>
      </w:r>
      <w:r w:rsidRPr="00911F43">
        <w:rPr>
          <w:rFonts w:ascii="Times New Roman" w:hAnsi="Times New Roman" w:cs="Times New Roman"/>
          <w:b/>
          <w:sz w:val="32"/>
          <w:szCs w:val="32"/>
        </w:rPr>
        <w:t>тает на полную мощность.</w:t>
      </w:r>
    </w:p>
    <w:p w:rsidR="00A41F08" w:rsidRPr="00911F43" w:rsidRDefault="00A41F08" w:rsidP="00A41F08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1F43">
        <w:rPr>
          <w:rFonts w:ascii="Times New Roman" w:hAnsi="Times New Roman" w:cs="Times New Roman"/>
          <w:b/>
          <w:i/>
          <w:sz w:val="36"/>
          <w:szCs w:val="36"/>
        </w:rPr>
        <w:t xml:space="preserve">В присутствии </w:t>
      </w:r>
      <w:bookmarkStart w:id="0" w:name="_GoBack"/>
      <w:bookmarkEnd w:id="0"/>
      <w:r w:rsidRPr="00911F43">
        <w:rPr>
          <w:rFonts w:ascii="Times New Roman" w:hAnsi="Times New Roman" w:cs="Times New Roman"/>
          <w:b/>
          <w:i/>
          <w:sz w:val="36"/>
          <w:szCs w:val="36"/>
        </w:rPr>
        <w:t>ребенка всегда отзывайтесь пол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жительно о воспитателях и саде. Даже в том сл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у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чае, если вам что-то не понравилось. Если ребенку придется ходить в этот сад и эту группу, ему будет легче это делать, уважая воспитателей. Разговар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вайте об этом не только с крохой. Расскажите кому-нибудь в его присутствии, в какой хороший сад т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 xml:space="preserve">перь ходит </w:t>
      </w:r>
      <w:proofErr w:type="gramStart"/>
      <w:r w:rsidRPr="00911F43">
        <w:rPr>
          <w:rFonts w:ascii="Times New Roman" w:hAnsi="Times New Roman" w:cs="Times New Roman"/>
          <w:b/>
          <w:i/>
          <w:sz w:val="36"/>
          <w:szCs w:val="36"/>
        </w:rPr>
        <w:t>малыш</w:t>
      </w:r>
      <w:proofErr w:type="gramEnd"/>
      <w:r w:rsidRPr="00911F43">
        <w:rPr>
          <w:rFonts w:ascii="Times New Roman" w:hAnsi="Times New Roman" w:cs="Times New Roman"/>
          <w:b/>
          <w:i/>
          <w:sz w:val="36"/>
          <w:szCs w:val="36"/>
        </w:rPr>
        <w:t xml:space="preserve"> и какие замечательные воспит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тели там р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ботают.</w:t>
      </w:r>
    </w:p>
    <w:p w:rsidR="00A41F08" w:rsidRPr="00911F43" w:rsidRDefault="00A41F08" w:rsidP="00A41F08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1F43">
        <w:rPr>
          <w:rFonts w:ascii="Times New Roman" w:hAnsi="Times New Roman" w:cs="Times New Roman"/>
          <w:b/>
          <w:i/>
          <w:sz w:val="36"/>
          <w:szCs w:val="36"/>
        </w:rPr>
        <w:t>В выходные дни не меняйте режим дня ребе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н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ка. Можно позволить поспать ему чуть дольше, но не нужно позволять "отсыпаться" слишком долго, что существенно  сдвигает распорядок дня. Если р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бенку требуется "отсыпаться", значит, режим сна у вас организован неверно, и, возможно, малыш сли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ш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ком поз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д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но ложится вечером.</w:t>
      </w:r>
    </w:p>
    <w:p w:rsidR="00A41F08" w:rsidRPr="00911F43" w:rsidRDefault="00A41F08" w:rsidP="00A41F08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1F43">
        <w:rPr>
          <w:rFonts w:ascii="Times New Roman" w:hAnsi="Times New Roman" w:cs="Times New Roman"/>
          <w:b/>
          <w:i/>
          <w:sz w:val="36"/>
          <w:szCs w:val="36"/>
        </w:rPr>
        <w:t>Не перегружайте малыша  в период адаптации. У н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го в жизни сейчас столько изменений, и лишнее напряжение нервной системы ему ни к чему.</w:t>
      </w:r>
    </w:p>
    <w:p w:rsidR="00A41F08" w:rsidRDefault="00A41F08" w:rsidP="00A41F08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1F43">
        <w:rPr>
          <w:rFonts w:ascii="Times New Roman" w:hAnsi="Times New Roman" w:cs="Times New Roman"/>
          <w:b/>
          <w:i/>
          <w:sz w:val="36"/>
          <w:szCs w:val="36"/>
        </w:rPr>
        <w:t>Постарайтесь, чтобы дома малыша окружала сп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койная и бесконфликтная атмосфера. Чаще обн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майте малыша, гладьте по головке, говорите ласк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 xml:space="preserve">вые слова. </w:t>
      </w:r>
    </w:p>
    <w:p w:rsidR="00A41F08" w:rsidRPr="00911F43" w:rsidRDefault="00A41F08" w:rsidP="00A41F08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1F43">
        <w:rPr>
          <w:rFonts w:ascii="Times New Roman" w:hAnsi="Times New Roman" w:cs="Times New Roman"/>
          <w:b/>
          <w:i/>
          <w:sz w:val="36"/>
          <w:szCs w:val="36"/>
        </w:rPr>
        <w:lastRenderedPageBreak/>
        <w:t>Отмечайте его успехи, улучшение в поведении. Бол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ь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ше хвалите, чем ругайте. Ему так сейчас нужна в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ша поддержка!</w:t>
      </w:r>
    </w:p>
    <w:p w:rsidR="00A41F08" w:rsidRPr="00911F43" w:rsidRDefault="00A41F08" w:rsidP="00A41F08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1F43">
        <w:rPr>
          <w:rFonts w:ascii="Times New Roman" w:hAnsi="Times New Roman" w:cs="Times New Roman"/>
          <w:b/>
          <w:i/>
          <w:sz w:val="36"/>
          <w:szCs w:val="36"/>
        </w:rPr>
        <w:t>Будьте терпимее к капризам. Они возникают из-за перегрузки нервной системы. Обнимите ребёнка, п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могите ему успокоиться и переключите на другую д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ятельность (игру).</w:t>
      </w:r>
    </w:p>
    <w:p w:rsidR="00A41F08" w:rsidRPr="00911F43" w:rsidRDefault="00A41F08" w:rsidP="00A41F08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1F43">
        <w:rPr>
          <w:rFonts w:ascii="Times New Roman" w:hAnsi="Times New Roman" w:cs="Times New Roman"/>
          <w:b/>
          <w:i/>
          <w:sz w:val="36"/>
          <w:szCs w:val="36"/>
        </w:rPr>
        <w:t>Согласовав предварительно с воспитателем, дайте в сад небольшую мягкую игрушку. Малыши этого во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з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раста могут нуждаться в игрушке — заместителе мамы. Прижимая к себе что-то мягкое, которое я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ляется частичкой дома, ребенку будет гораздо сп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койнее.</w:t>
      </w:r>
    </w:p>
    <w:p w:rsidR="00A41F08" w:rsidRPr="00911F43" w:rsidRDefault="00A41F08" w:rsidP="00A41F08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C3B1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43A463E" wp14:editId="6AA570DE">
            <wp:simplePos x="0" y="0"/>
            <wp:positionH relativeFrom="column">
              <wp:posOffset>3968115</wp:posOffset>
            </wp:positionH>
            <wp:positionV relativeFrom="paragraph">
              <wp:posOffset>659765</wp:posOffset>
            </wp:positionV>
            <wp:extent cx="2485390" cy="3195320"/>
            <wp:effectExtent l="133350" t="114300" r="143510" b="157480"/>
            <wp:wrapTight wrapText="bothSides">
              <wp:wrapPolygon edited="0">
                <wp:start x="-662" y="-773"/>
                <wp:lineTo x="-1159" y="-515"/>
                <wp:lineTo x="-993" y="22149"/>
                <wp:lineTo x="-828" y="22536"/>
                <wp:lineTo x="22516" y="22536"/>
                <wp:lineTo x="22682" y="1545"/>
                <wp:lineTo x="22185" y="-386"/>
                <wp:lineTo x="22185" y="-773"/>
                <wp:lineTo x="-662" y="-773"/>
              </wp:wrapPolygon>
            </wp:wrapTight>
            <wp:docPr id="17" name="Рисунок 17" descr="http://nevsepic.com.ua/uploads/posts/2011-10/1317685797_lovely_illustration_of_happy_family_in_field_2_wallcoo.com_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evsepic.com.ua/uploads/posts/2011-10/1317685797_lovely_illustration_of_happy_family_in_field_2_wallcoo.com_www.nevsepic.com.u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86" r="6734"/>
                    <a:stretch/>
                  </pic:blipFill>
                  <pic:spPr bwMode="auto">
                    <a:xfrm>
                      <a:off x="0" y="0"/>
                      <a:ext cx="2485390" cy="3195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Призовите на помощь сказку или игру. Придумайте свою сказку о том, как м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ленький мишка впервые пошел в садик, и как ему сначала было неуютно и н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много страшно, и как потом он подружился с дет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ь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ми и воспитателями. "Проиграйте" эту сказку с и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г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рушками. И в сказке, и в игре ключевым моментом является возвращение м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мы за ребенком, поэтому ни в коем случае не прерыва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й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те повествования, пока не настанет этот момент. Собственно все это и затевается, чтобы малыш п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911F43">
        <w:rPr>
          <w:rFonts w:ascii="Times New Roman" w:hAnsi="Times New Roman" w:cs="Times New Roman"/>
          <w:b/>
          <w:i/>
          <w:sz w:val="36"/>
          <w:szCs w:val="36"/>
        </w:rPr>
        <w:t>нял; мама обязательно за ним вернется.</w:t>
      </w:r>
    </w:p>
    <w:sectPr w:rsidR="00A41F08" w:rsidRPr="00911F43" w:rsidSect="00A41F0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3970"/>
    <w:multiLevelType w:val="hybridMultilevel"/>
    <w:tmpl w:val="E1FAD030"/>
    <w:lvl w:ilvl="0" w:tplc="6A9A2BA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13"/>
    <w:rsid w:val="008A5A52"/>
    <w:rsid w:val="00A41F08"/>
    <w:rsid w:val="00E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>Curnos™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2015-02-08T14:01:00Z</dcterms:created>
  <dcterms:modified xsi:type="dcterms:W3CDTF">2015-02-08T14:02:00Z</dcterms:modified>
</cp:coreProperties>
</file>